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C81" w:rsidRPr="000F4C81" w:rsidRDefault="000F4C81" w:rsidP="000F4C81">
      <w:pPr>
        <w:rPr>
          <w:rFonts w:ascii="TH SarabunPSK" w:hAnsi="TH SarabunPSK" w:cs="TH SarabunPSK"/>
          <w:sz w:val="32"/>
          <w:szCs w:val="32"/>
        </w:rPr>
      </w:pPr>
      <w:bookmarkStart w:id="0" w:name="_GoBack"/>
      <w:r w:rsidRPr="000F4C81">
        <w:rPr>
          <w:rFonts w:ascii="TH SarabunPSK" w:hAnsi="TH SarabunPSK" w:cs="TH SarabunPSK"/>
          <w:sz w:val="32"/>
          <w:szCs w:val="32"/>
          <w:cs/>
        </w:rPr>
        <w:t>ผู้ว่าฯ สมุทรสาคร ลงพื้นที่สถานีประตูระบายน้ำบางน้ำจืด ตรวจสอบเครื่องสูบน้ำ เร่งแก้ไขเครื่องชำรุด เพิ่มประสิทธิภาพการระบายน้ำ บรรเทาความเดือดร้อนประชาชน</w:t>
      </w:r>
    </w:p>
    <w:bookmarkEnd w:id="0"/>
    <w:p w:rsidR="000F4C81" w:rsidRPr="000F4C81" w:rsidRDefault="000F4C81" w:rsidP="000F4C81">
      <w:pPr>
        <w:ind w:firstLine="720"/>
        <w:rPr>
          <w:rFonts w:ascii="TH SarabunPSK" w:hAnsi="TH SarabunPSK" w:cs="TH SarabunPSK"/>
          <w:sz w:val="32"/>
          <w:szCs w:val="32"/>
        </w:rPr>
      </w:pPr>
      <w:r w:rsidRPr="000F4C81">
        <w:rPr>
          <w:rFonts w:ascii="TH SarabunPSK" w:hAnsi="TH SarabunPSK" w:cs="TH SarabunPSK"/>
          <w:sz w:val="32"/>
          <w:szCs w:val="32"/>
          <w:cs/>
        </w:rPr>
        <w:t>วันนี้ (26 กันยายน 2569) นายอำนาจ เจริญศรี ผู้ว่าราชการจังหวัดสมุทรสาคร ลงพื้นที่สถานีประตูระบายน้ำบางน้ำจืด เพื่อติดตามและตรวจสอบประสิทธิภาพการทำงานของระบบสูบน้ำและการระบายน้ำในพื้นที่ หลังเกิดฝนตกหนักต่อเนื่อง ซึ่งส่งผลให้มีน้ำสะสมและกระทบต่อประชาชนในพื้นที่ โดยมีนายบรรพต จันทรวงษ์ ปลัดจังหวัดสมุทรสาคร นายอนุตร ปางพุฒิพงษ์ หัวหน้าสำนักงานป้องกันและบรรเทาสาธารณภัยจังหวัดสมุทรสาคร นายสมชาย ด้วงปั้น สมาชิกสภาองค์การบริหารส่วนจังหวัดสมุทรสาคร ปลัดอำเภอเมืองสมุทรสาคร ผู้ใหญ่บ้าน และหน่วยงานที่เกี่ยวข้อง ร่วมลงพื้นที่ติดตามสถานการณ์</w:t>
      </w:r>
    </w:p>
    <w:p w:rsidR="000F4C81" w:rsidRPr="000F4C81" w:rsidRDefault="000F4C81" w:rsidP="000F4C81">
      <w:pPr>
        <w:ind w:firstLine="720"/>
        <w:rPr>
          <w:rFonts w:ascii="TH SarabunPSK" w:hAnsi="TH SarabunPSK" w:cs="TH SarabunPSK"/>
          <w:sz w:val="32"/>
          <w:szCs w:val="32"/>
        </w:rPr>
      </w:pPr>
      <w:r w:rsidRPr="000F4C81">
        <w:rPr>
          <w:rFonts w:ascii="TH SarabunPSK" w:hAnsi="TH SarabunPSK" w:cs="TH SarabunPSK"/>
          <w:sz w:val="32"/>
          <w:szCs w:val="32"/>
          <w:cs/>
        </w:rPr>
        <w:t>จากการตรวจสอบบริเวณสถานีประตูระบายน้ำบางน้ำจืด พบว่ามีเครื่องสูบน้ำติดตั้งอยู่ทั้งหมด 8 เครื่อง สามารถใช้งานได้ตามปกติจำนวน 6 เครื่อง ขณะที่มีเครื่องสูบน้ำชำรุดและไม่สามารถใช้งานได้จำนวน 2 เครื่อง ซึ่งอาจส่งผลต่อประสิทธิภาพในการเร่งระบายน้ำ หากเกิดปริมาณน้ำสะสมในพื้นที่เป็นจำนวนมาก</w:t>
      </w:r>
    </w:p>
    <w:p w:rsidR="000F4C81" w:rsidRPr="000F4C81" w:rsidRDefault="000F4C81" w:rsidP="000F4C81">
      <w:pPr>
        <w:ind w:firstLine="720"/>
        <w:rPr>
          <w:rFonts w:ascii="TH SarabunPSK" w:hAnsi="TH SarabunPSK" w:cs="TH SarabunPSK"/>
          <w:sz w:val="32"/>
          <w:szCs w:val="32"/>
        </w:rPr>
      </w:pPr>
      <w:r w:rsidRPr="000F4C81">
        <w:rPr>
          <w:rFonts w:ascii="TH SarabunPSK" w:hAnsi="TH SarabunPSK" w:cs="TH SarabunPSK"/>
          <w:sz w:val="32"/>
          <w:szCs w:val="32"/>
          <w:cs/>
        </w:rPr>
        <w:t>นายอำนาจ เจริญศรี ผู้ว่าราชการจังหวัดสมุทรสาคร ได้กำชับหน่วยงานที่เกี่ยวข้องให้เร่งตรวจสอบสาเหตุของเครื่องสูบน้ำที่ชำรุด พร้อมดำเนินการซ่อมแซมและแก้ไขโดยเร็วที่สุด เพื่อให้เครื่องสูบน้ำทั้ง 8 เครื่องสามารถกลับมาใช้งานได้อย่างเต็มประสิทธิภาพ รองรับสถานการณ์ฝนตกหนักและเพิ่มศักยภาพในการระบายน้ำออกจากพื้นที่</w:t>
      </w:r>
    </w:p>
    <w:p w:rsidR="000F4C81" w:rsidRPr="000F4C81" w:rsidRDefault="000F4C81" w:rsidP="000F4C81">
      <w:pPr>
        <w:ind w:firstLine="720"/>
        <w:rPr>
          <w:rFonts w:ascii="TH SarabunPSK" w:hAnsi="TH SarabunPSK" w:cs="TH SarabunPSK"/>
          <w:sz w:val="32"/>
          <w:szCs w:val="32"/>
        </w:rPr>
      </w:pPr>
      <w:r w:rsidRPr="000F4C81">
        <w:rPr>
          <w:rFonts w:ascii="TH SarabunPSK" w:hAnsi="TH SarabunPSK" w:cs="TH SarabunPSK"/>
          <w:sz w:val="32"/>
          <w:szCs w:val="32"/>
          <w:cs/>
        </w:rPr>
        <w:t xml:space="preserve">ผู้ว่าราชการจังหวัดสมุทรสาครยังเน้นย้ำให้หน่วยงานที่เกี่ยวข้องติดตามสถานการณ์น้ำอย่างใกล้ชิด โดยเฉพาะพื้นที่ลุ่มต่ำและพื้นที่ที่มีความเสี่ยงต่อการเกิดน้ำท่วมขัง พร้อมประสานการทำงานร่วมกันอย่างเป็นระบบ หากพบปัญหาหรืออุปสรรคในการระบายน้ำให้เร่งแก้ไขทันที เพื่อป้องกันและลดผลกระทบที่อาจเกิดขึ้นกับประชาชน และบ้านเรือน </w:t>
      </w:r>
    </w:p>
    <w:p w:rsidR="0081560F" w:rsidRPr="000F4C81" w:rsidRDefault="000F4C81" w:rsidP="000F4C81">
      <w:pPr>
        <w:ind w:firstLine="720"/>
        <w:rPr>
          <w:rFonts w:ascii="TH SarabunPSK" w:hAnsi="TH SarabunPSK" w:cs="TH SarabunPSK"/>
          <w:sz w:val="32"/>
          <w:szCs w:val="32"/>
        </w:rPr>
      </w:pPr>
      <w:r w:rsidRPr="000F4C81">
        <w:rPr>
          <w:rFonts w:ascii="TH SarabunPSK" w:hAnsi="TH SarabunPSK" w:cs="TH SarabunPSK"/>
          <w:sz w:val="32"/>
          <w:szCs w:val="32"/>
          <w:cs/>
        </w:rPr>
        <w:t>ทั้งนี้ จังหวัดสมุทรสาครได้กำชับทุกหน่วยงานให้เตรียมความพร้อมด้านเครื่องมือ เครื่องจักร เครื่องสูบน้ำ และเจ้าหน้าที่ เพื่อให้สามารถเข้าช่วยเหลือประชาชนได้อย่างทันท่วงที โดยมุ่งเน้นการบริหารจัดการน้ำและการระบายน้ำอย่างมีประสิทธิภาพ เพื่อลดปริมาณน้ำสะสมและบรรเทาความเดือดร้อนของพี่น้องประชาชนในพื้นที่ให้ได้มากที่สุด</w:t>
      </w:r>
    </w:p>
    <w:sectPr w:rsidR="0081560F" w:rsidRPr="000F4C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C81"/>
    <w:rsid w:val="000F4C81"/>
    <w:rsid w:val="0081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284</Words>
  <Characters>1624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SAMUTSAKHON</dc:creator>
  <cp:lastModifiedBy>SAMUTSAKHON</cp:lastModifiedBy>
  <cp:revision>1</cp:revision>
  <dcterms:created xsi:type="dcterms:W3CDTF">2026-09-26T12:24:00Z</dcterms:created>
  <dcterms:modified xsi:type="dcterms:W3CDTF">2026-09-26T12:29:00Z</dcterms:modified>
</cp:coreProperties>
</file>